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DB0C6FD"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B413B5" w:rsidRPr="00B413B5">
        <w:rPr>
          <w:rFonts w:ascii="Calibri" w:hAnsi="Calibri"/>
          <w:color w:val="00558C"/>
          <w:sz w:val="24"/>
          <w:szCs w:val="24"/>
        </w:rPr>
        <w:t>ENG17-3.1.1.2</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54033E25" w:rsidR="0080294B" w:rsidRPr="00B0084A" w:rsidRDefault="002B2F61"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56783F">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8B78A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2B2F61"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proofErr w:type="gramStart"/>
      <w:r w:rsidR="0080294B" w:rsidRPr="007A395D">
        <w:rPr>
          <w:rFonts w:ascii="Calibri" w:hAnsi="Calibri"/>
        </w:rPr>
        <w:t>n.n</w:t>
      </w:r>
      <w:proofErr w:type="spellEnd"/>
      <w:proofErr w:type="gramEnd"/>
    </w:p>
    <w:p w14:paraId="1AB3E246" w14:textId="23C71987"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56783F">
        <w:rPr>
          <w:rFonts w:ascii="Calibri" w:hAnsi="Calibri"/>
        </w:rPr>
        <w:t>Guideline 1066 Swinging Radius</w:t>
      </w:r>
    </w:p>
    <w:p w14:paraId="01FC5420" w14:textId="71DBCCFA" w:rsidR="00362CD9" w:rsidRPr="0056783F" w:rsidRDefault="00362CD9" w:rsidP="00FE5674">
      <w:pPr>
        <w:pStyle w:val="BodyText"/>
        <w:tabs>
          <w:tab w:val="left" w:pos="2835"/>
        </w:tabs>
        <w:rPr>
          <w:rFonts w:ascii="Calibri" w:hAnsi="Calibri"/>
          <w:color w:val="FF0000"/>
          <w:lang w:val="pt-PT"/>
        </w:rPr>
      </w:pPr>
      <w:r w:rsidRPr="0056783F">
        <w:rPr>
          <w:rFonts w:ascii="Calibri" w:hAnsi="Calibri"/>
          <w:b/>
          <w:bCs/>
          <w:color w:val="00558C"/>
          <w:sz w:val="24"/>
          <w:szCs w:val="24"/>
          <w:lang w:val="pt-PT"/>
        </w:rPr>
        <w:t>Author(s)</w:t>
      </w:r>
      <w:r w:rsidR="00FE5674" w:rsidRPr="0056783F">
        <w:rPr>
          <w:rFonts w:ascii="Calibri" w:hAnsi="Calibri"/>
          <w:b/>
          <w:bCs/>
          <w:color w:val="00558C"/>
          <w:sz w:val="24"/>
          <w:szCs w:val="24"/>
          <w:lang w:val="pt-PT"/>
        </w:rPr>
        <w:t>/Submitter(s)</w:t>
      </w:r>
      <w:r w:rsidRPr="0056783F">
        <w:rPr>
          <w:rFonts w:ascii="Calibri" w:hAnsi="Calibri"/>
          <w:lang w:val="pt-PT"/>
        </w:rPr>
        <w:tab/>
      </w:r>
      <w:r w:rsidR="0080294B" w:rsidRPr="0056783F">
        <w:rPr>
          <w:rFonts w:ascii="Calibri" w:hAnsi="Calibri"/>
          <w:lang w:val="pt-PT"/>
        </w:rPr>
        <w:tab/>
      </w:r>
      <w:r w:rsidR="0080294B" w:rsidRPr="0056783F">
        <w:rPr>
          <w:rFonts w:ascii="Calibri" w:hAnsi="Calibri"/>
          <w:lang w:val="pt-PT"/>
        </w:rPr>
        <w:tab/>
      </w:r>
      <w:r w:rsidR="0056783F" w:rsidRPr="0056783F">
        <w:rPr>
          <w:rFonts w:ascii="Calibri" w:hAnsi="Calibri"/>
          <w:lang w:val="pt-PT"/>
        </w:rPr>
        <w:t>José Andrés Fombuena</w:t>
      </w:r>
    </w:p>
    <w:p w14:paraId="60BCC120" w14:textId="39D2D195" w:rsidR="0080294B" w:rsidRPr="0056783F" w:rsidRDefault="00774730" w:rsidP="00C02DDD">
      <w:pPr>
        <w:pStyle w:val="BodyText"/>
        <w:tabs>
          <w:tab w:val="left" w:pos="7860"/>
        </w:tabs>
        <w:rPr>
          <w:rFonts w:ascii="Calibri" w:hAnsi="Calibri"/>
          <w:lang w:val="pt-PT"/>
        </w:rPr>
      </w:pPr>
      <w:r w:rsidRPr="0056783F">
        <w:rPr>
          <w:rFonts w:ascii="Calibri" w:hAnsi="Calibri"/>
          <w:lang w:val="pt-PT"/>
        </w:rPr>
        <w:tab/>
      </w:r>
    </w:p>
    <w:p w14:paraId="4834080C" w14:textId="3A794331" w:rsidR="00A446C9" w:rsidRPr="00605E43" w:rsidRDefault="00333147" w:rsidP="0035243F">
      <w:pPr>
        <w:pStyle w:val="Title"/>
      </w:pPr>
      <w:r>
        <w:t>G1066 FORMULA CORRECTION</w:t>
      </w:r>
      <w:r w:rsidR="002A0929">
        <w:rPr>
          <w:rStyle w:val="FootnoteReference"/>
        </w:rPr>
        <w:footnoteReference w:id="3"/>
      </w:r>
    </w:p>
    <w:p w14:paraId="2CC2DB54" w14:textId="1193CBAC" w:rsidR="009874F9" w:rsidRPr="009874F9" w:rsidRDefault="00A446C9" w:rsidP="009874F9">
      <w:pPr>
        <w:pStyle w:val="Heading1"/>
      </w:pPr>
      <w:r w:rsidRPr="00B661C7">
        <w:t>Summary</w:t>
      </w:r>
    </w:p>
    <w:p w14:paraId="3C575A26" w14:textId="116AC280" w:rsidR="001C44A3" w:rsidRPr="00605E43" w:rsidRDefault="00BD4E6F" w:rsidP="00605E43">
      <w:pPr>
        <w:pStyle w:val="Heading2"/>
      </w:pPr>
      <w:r w:rsidRPr="00605E43">
        <w:t>Purpose</w:t>
      </w:r>
      <w:r w:rsidR="004D1D85" w:rsidRPr="00605E43">
        <w:t xml:space="preserve"> of the document</w:t>
      </w:r>
    </w:p>
    <w:p w14:paraId="78BC1C29" w14:textId="3D60A326" w:rsidR="00EB45AC" w:rsidRPr="007A395D" w:rsidRDefault="00EB45AC" w:rsidP="00EB45AC">
      <w:pPr>
        <w:pStyle w:val="BodyText"/>
        <w:rPr>
          <w:rFonts w:ascii="Calibri" w:hAnsi="Calibri"/>
        </w:rPr>
      </w:pPr>
      <w:r>
        <w:rPr>
          <w:rFonts w:ascii="Calibri" w:hAnsi="Calibri"/>
        </w:rPr>
        <w:t xml:space="preserve">This input paper has the purpose of informing about an error on Guideline 1066 and </w:t>
      </w:r>
      <w:r w:rsidR="00BA5D87">
        <w:rPr>
          <w:rFonts w:ascii="Calibri" w:hAnsi="Calibri"/>
        </w:rPr>
        <w:t>explaining</w:t>
      </w:r>
      <w:r w:rsidR="004A0AF7">
        <w:rPr>
          <w:rFonts w:ascii="Calibri" w:hAnsi="Calibri"/>
        </w:rPr>
        <w:t xml:space="preserve"> the expected amendment</w:t>
      </w:r>
      <w:r>
        <w:rPr>
          <w:rFonts w:ascii="Calibri" w:hAnsi="Calibri"/>
        </w:rPr>
        <w:t xml:space="preserve"> </w:t>
      </w:r>
      <w:r w:rsidR="004A0AF7">
        <w:rPr>
          <w:rFonts w:ascii="Calibri" w:hAnsi="Calibri"/>
        </w:rPr>
        <w:t xml:space="preserve">to </w:t>
      </w:r>
      <w:r>
        <w:rPr>
          <w:rFonts w:ascii="Calibri" w:hAnsi="Calibri"/>
        </w:rPr>
        <w:t xml:space="preserve">the related formula. </w:t>
      </w:r>
    </w:p>
    <w:p w14:paraId="36D645BE" w14:textId="77777777" w:rsidR="00B56BDF" w:rsidRPr="007A395D" w:rsidRDefault="00B56BDF" w:rsidP="00605E43">
      <w:pPr>
        <w:pStyle w:val="Heading2"/>
      </w:pPr>
      <w:r w:rsidRPr="007A395D">
        <w:t>Related documents</w:t>
      </w:r>
    </w:p>
    <w:p w14:paraId="2ACBA62E" w14:textId="1FCECC18" w:rsidR="004A0AF7" w:rsidRDefault="004A0AF7" w:rsidP="004A0AF7">
      <w:pPr>
        <w:pStyle w:val="BodyText"/>
        <w:rPr>
          <w:rFonts w:ascii="Calibri" w:hAnsi="Calibri"/>
        </w:rPr>
      </w:pPr>
      <w:r w:rsidRPr="004A0AF7">
        <w:rPr>
          <w:rFonts w:ascii="Calibri" w:hAnsi="Calibri"/>
        </w:rPr>
        <w:t>G1066</w:t>
      </w:r>
      <w:r>
        <w:rPr>
          <w:rFonts w:ascii="Calibri" w:hAnsi="Calibri"/>
        </w:rPr>
        <w:t xml:space="preserve"> The Design of Floating Aid </w:t>
      </w:r>
      <w:proofErr w:type="gramStart"/>
      <w:r>
        <w:rPr>
          <w:rFonts w:ascii="Calibri" w:hAnsi="Calibri"/>
        </w:rPr>
        <w:t>To</w:t>
      </w:r>
      <w:proofErr w:type="gramEnd"/>
      <w:r>
        <w:rPr>
          <w:rFonts w:ascii="Calibri" w:hAnsi="Calibri"/>
        </w:rPr>
        <w:t xml:space="preserve"> Navigation Moorings, Edition 1.2 May 2009.</w:t>
      </w:r>
    </w:p>
    <w:p w14:paraId="53733F03" w14:textId="77777777" w:rsidR="00A446C9" w:rsidRPr="007A395D" w:rsidRDefault="00A446C9" w:rsidP="00605E43">
      <w:pPr>
        <w:pStyle w:val="Heading1"/>
      </w:pPr>
      <w:r w:rsidRPr="007A395D">
        <w:t>Background</w:t>
      </w:r>
    </w:p>
    <w:p w14:paraId="07452EBC" w14:textId="5B14B702" w:rsidR="00A446C9" w:rsidRDefault="004A0AF7" w:rsidP="00A446C9">
      <w:pPr>
        <w:pStyle w:val="BodyText"/>
        <w:rPr>
          <w:rFonts w:ascii="Calibri" w:hAnsi="Calibri"/>
        </w:rPr>
      </w:pPr>
      <w:r>
        <w:rPr>
          <w:rFonts w:ascii="Calibri" w:hAnsi="Calibri"/>
        </w:rPr>
        <w:t xml:space="preserve">The </w:t>
      </w:r>
      <w:proofErr w:type="gramStart"/>
      <w:r>
        <w:rPr>
          <w:rFonts w:ascii="Calibri" w:hAnsi="Calibri"/>
        </w:rPr>
        <w:t>aforementioned Guideline</w:t>
      </w:r>
      <w:proofErr w:type="gramEnd"/>
      <w:r>
        <w:rPr>
          <w:rFonts w:ascii="Calibri" w:hAnsi="Calibri"/>
        </w:rPr>
        <w:t xml:space="preserve"> gives the AtoN authority the recommendations and guidelines to design and calculate floating mooring system composition and performance. One of the performance parameters calculated is the swinging radius. An inconsistency in the transitional mooring swinging radius formula</w:t>
      </w:r>
      <w:r w:rsidR="00C27E53">
        <w:rPr>
          <w:rFonts w:ascii="Calibri" w:hAnsi="Calibri"/>
        </w:rPr>
        <w:t xml:space="preserve"> (Equation 7, page 15, section 3.3.1.1.5)</w:t>
      </w:r>
      <w:r>
        <w:rPr>
          <w:rFonts w:ascii="Calibri" w:hAnsi="Calibri"/>
        </w:rPr>
        <w:t xml:space="preserve"> has been detected between old and new issues of the Guideline.</w:t>
      </w:r>
    </w:p>
    <w:p w14:paraId="5A209195" w14:textId="2E4ABE3D" w:rsidR="004A0AF7" w:rsidRDefault="004A0AF7" w:rsidP="00A446C9">
      <w:pPr>
        <w:pStyle w:val="BodyText"/>
        <w:rPr>
          <w:rFonts w:ascii="Calibri" w:hAnsi="Calibri"/>
        </w:rPr>
      </w:pPr>
      <w:r>
        <w:rPr>
          <w:rFonts w:ascii="Calibri" w:hAnsi="Calibri"/>
        </w:rPr>
        <w:t>This modification is not reflected in the “Document Revision” notes.</w:t>
      </w:r>
    </w:p>
    <w:p w14:paraId="3ED13357" w14:textId="500D5D83" w:rsidR="009E35D4" w:rsidRPr="001C77BB" w:rsidRDefault="009E35D4" w:rsidP="00A446C9">
      <w:pPr>
        <w:pStyle w:val="BodyText"/>
        <w:rPr>
          <w:rFonts w:ascii="Calibri" w:hAnsi="Calibri"/>
        </w:rPr>
      </w:pPr>
      <w:r>
        <w:rPr>
          <w:rFonts w:ascii="Calibri" w:hAnsi="Calibri"/>
        </w:rPr>
        <w:t>The formula in the most recent issue is wrong and gives clearly incorrect results, this is probably due to a transcription error.</w:t>
      </w:r>
    </w:p>
    <w:p w14:paraId="041E9135" w14:textId="77777777" w:rsidR="00A446C9" w:rsidRPr="007A395D" w:rsidRDefault="00A446C9" w:rsidP="00605E43">
      <w:pPr>
        <w:pStyle w:val="Heading1"/>
      </w:pPr>
      <w:r w:rsidRPr="007A395D">
        <w:t>Discussion</w:t>
      </w:r>
    </w:p>
    <w:p w14:paraId="47E49243" w14:textId="16A57A79" w:rsidR="00FA0EA6" w:rsidRDefault="00FA0EA6" w:rsidP="00A446C9">
      <w:pPr>
        <w:pStyle w:val="BodyText"/>
        <w:rPr>
          <w:rFonts w:ascii="Calibri" w:hAnsi="Calibri"/>
        </w:rPr>
      </w:pPr>
      <w:r>
        <w:rPr>
          <w:rFonts w:ascii="Calibri" w:hAnsi="Calibri"/>
        </w:rPr>
        <w:t xml:space="preserve">The new formula included </w:t>
      </w:r>
      <w:r w:rsidR="00BA5D87">
        <w:rPr>
          <w:rFonts w:ascii="Calibri" w:hAnsi="Calibri"/>
        </w:rPr>
        <w:t>in</w:t>
      </w:r>
      <w:r>
        <w:rPr>
          <w:rFonts w:ascii="Calibri" w:hAnsi="Calibri"/>
        </w:rPr>
        <w:t xml:space="preserve"> the latest issue is </w:t>
      </w:r>
      <w:r w:rsidR="00BA5D87">
        <w:rPr>
          <w:rFonts w:ascii="Calibri" w:hAnsi="Calibri"/>
        </w:rPr>
        <w:t>shown</w:t>
      </w:r>
      <w:r>
        <w:rPr>
          <w:rFonts w:ascii="Calibri" w:hAnsi="Calibri"/>
        </w:rPr>
        <w:t xml:space="preserve"> on the following figure:</w:t>
      </w:r>
    </w:p>
    <w:p w14:paraId="4FB42149" w14:textId="6D8AF38D" w:rsidR="00FA0EA6" w:rsidRPr="00F55AD7" w:rsidRDefault="00FA0EA6" w:rsidP="00FA0EA6">
      <w:pPr>
        <w:pStyle w:val="BodyText"/>
        <w:suppressAutoHyphens/>
        <w:jc w:val="center"/>
      </w:pPr>
      <w:r w:rsidRPr="00FA0EA6">
        <w:rPr>
          <w:noProof/>
        </w:rPr>
        <w:lastRenderedPageBreak/>
        <w:drawing>
          <wp:inline distT="0" distB="0" distL="0" distR="0" wp14:anchorId="71D30AA7" wp14:editId="6127CEB5">
            <wp:extent cx="5254766" cy="2663410"/>
            <wp:effectExtent l="0" t="0" r="3175" b="3810"/>
            <wp:docPr id="1249534239" name="Imagen 1" descr="Interfaz de usuario gráfica, Texto, Aplicación, Correo electrón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534239" name="Imagen 1" descr="Interfaz de usuario gráfica, Texto, Aplicación, Correo electrónico&#10;&#10;Descripción generada automáticamente"/>
                    <pic:cNvPicPr/>
                  </pic:nvPicPr>
                  <pic:blipFill rotWithShape="1">
                    <a:blip r:embed="rId11"/>
                    <a:srcRect t="6668"/>
                    <a:stretch/>
                  </pic:blipFill>
                  <pic:spPr bwMode="auto">
                    <a:xfrm>
                      <a:off x="0" y="0"/>
                      <a:ext cx="5277227" cy="2674795"/>
                    </a:xfrm>
                    <a:prstGeom prst="rect">
                      <a:avLst/>
                    </a:prstGeom>
                    <a:ln>
                      <a:noFill/>
                    </a:ln>
                    <a:extLst>
                      <a:ext uri="{53640926-AAD7-44D8-BBD7-CCE9431645EC}">
                        <a14:shadowObscured xmlns:a14="http://schemas.microsoft.com/office/drawing/2010/main"/>
                      </a:ext>
                    </a:extLst>
                  </pic:spPr>
                </pic:pic>
              </a:graphicData>
            </a:graphic>
          </wp:inline>
        </w:drawing>
      </w:r>
    </w:p>
    <w:p w14:paraId="4C6DC20A" w14:textId="054A6585" w:rsidR="00FA0EA6" w:rsidRDefault="00FA0EA6" w:rsidP="00FA0EA6">
      <w:pPr>
        <w:pStyle w:val="Figurecaption"/>
        <w:suppressAutoHyphens/>
      </w:pPr>
      <w:r>
        <w:t>New “wrong” formula.</w:t>
      </w:r>
    </w:p>
    <w:p w14:paraId="13C61E47" w14:textId="77777777" w:rsidR="00FA0EA6" w:rsidRDefault="00FA0EA6" w:rsidP="00A446C9">
      <w:pPr>
        <w:pStyle w:val="BodyText"/>
        <w:rPr>
          <w:rFonts w:ascii="Calibri" w:hAnsi="Calibri"/>
        </w:rPr>
      </w:pPr>
    </w:p>
    <w:p w14:paraId="23B5467E" w14:textId="3BC1C73C" w:rsidR="00F25BF4" w:rsidRDefault="00FA0EA6" w:rsidP="00A446C9">
      <w:pPr>
        <w:pStyle w:val="BodyText"/>
        <w:rPr>
          <w:rFonts w:ascii="Calibri" w:hAnsi="Calibri"/>
        </w:rPr>
      </w:pPr>
      <w:r>
        <w:rPr>
          <w:rFonts w:ascii="Calibri" w:hAnsi="Calibri"/>
        </w:rPr>
        <w:t xml:space="preserve">The new formula gives clearly incorrect results (a swinging radius of hundreds of </w:t>
      </w:r>
      <w:r w:rsidR="00BA5D87">
        <w:rPr>
          <w:rFonts w:ascii="Calibri" w:hAnsi="Calibri"/>
        </w:rPr>
        <w:t>kilometres</w:t>
      </w:r>
      <w:r>
        <w:rPr>
          <w:rFonts w:ascii="Calibri" w:hAnsi="Calibri"/>
        </w:rPr>
        <w:t xml:space="preserve"> for usual mooring values).</w:t>
      </w:r>
    </w:p>
    <w:p w14:paraId="66FF81E3" w14:textId="76DD69A7" w:rsidR="00FA0EA6" w:rsidRDefault="00FA0EA6" w:rsidP="00A446C9">
      <w:pPr>
        <w:pStyle w:val="BodyText"/>
        <w:rPr>
          <w:rFonts w:ascii="Calibri" w:hAnsi="Calibri"/>
        </w:rPr>
      </w:pPr>
      <w:r>
        <w:rPr>
          <w:rFonts w:ascii="Calibri" w:hAnsi="Calibri"/>
        </w:rPr>
        <w:t xml:space="preserve">The corrected formula (showed </w:t>
      </w:r>
      <w:r w:rsidR="00BA5D87">
        <w:rPr>
          <w:rFonts w:ascii="Calibri" w:hAnsi="Calibri"/>
        </w:rPr>
        <w:t>in</w:t>
      </w:r>
      <w:r>
        <w:rPr>
          <w:rFonts w:ascii="Calibri" w:hAnsi="Calibri"/>
        </w:rPr>
        <w:t xml:space="preserve"> Guidelines prior to the new format issue) should be the following:</w:t>
      </w:r>
    </w:p>
    <w:p w14:paraId="5B75D79E" w14:textId="71E2A965" w:rsidR="00FA0EA6" w:rsidRPr="00C02DDD" w:rsidRDefault="00FA0EA6" w:rsidP="00FA0EA6">
      <w:pPr>
        <w:pStyle w:val="BodyText"/>
        <w:jc w:val="center"/>
        <w:rPr>
          <w:rFonts w:ascii="Calibri" w:hAnsi="Calibri"/>
          <w:b/>
          <w:bCs/>
        </w:rPr>
      </w:pPr>
      <w:r w:rsidRPr="00FA0EA6">
        <w:rPr>
          <w:rFonts w:ascii="Calibri" w:hAnsi="Calibri"/>
          <w:b/>
          <w:bCs/>
          <w:noProof/>
        </w:rPr>
        <w:drawing>
          <wp:inline distT="0" distB="0" distL="0" distR="0" wp14:anchorId="1F896E58" wp14:editId="3EDF32CA">
            <wp:extent cx="3442368" cy="702978"/>
            <wp:effectExtent l="0" t="0" r="5715" b="1905"/>
            <wp:docPr id="938545790"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545790" name="Imagen 1" descr="Diagrama&#10;&#10;Descripción generada automáticamente"/>
                    <pic:cNvPicPr/>
                  </pic:nvPicPr>
                  <pic:blipFill>
                    <a:blip r:embed="rId12"/>
                    <a:stretch>
                      <a:fillRect/>
                    </a:stretch>
                  </pic:blipFill>
                  <pic:spPr>
                    <a:xfrm>
                      <a:off x="0" y="0"/>
                      <a:ext cx="3524472" cy="719745"/>
                    </a:xfrm>
                    <a:prstGeom prst="rect">
                      <a:avLst/>
                    </a:prstGeom>
                  </pic:spPr>
                </pic:pic>
              </a:graphicData>
            </a:graphic>
          </wp:inline>
        </w:drawing>
      </w:r>
    </w:p>
    <w:p w14:paraId="7A8D2F27" w14:textId="77777777" w:rsidR="00A446C9" w:rsidRPr="007A395D" w:rsidRDefault="00A446C9" w:rsidP="00605E43">
      <w:pPr>
        <w:pStyle w:val="Heading1"/>
      </w:pPr>
      <w:r w:rsidRPr="007A395D">
        <w:t>Action requested of the Committee</w:t>
      </w:r>
    </w:p>
    <w:p w14:paraId="1556E528" w14:textId="23CD1009" w:rsidR="00F25BF4" w:rsidRPr="007A395D" w:rsidRDefault="00F25BF4" w:rsidP="00A446C9">
      <w:pPr>
        <w:pStyle w:val="BodyText"/>
        <w:rPr>
          <w:rFonts w:ascii="Calibri" w:hAnsi="Calibri"/>
        </w:rPr>
      </w:pPr>
      <w:r w:rsidRPr="007A395D">
        <w:rPr>
          <w:rFonts w:ascii="Calibri" w:hAnsi="Calibri"/>
        </w:rPr>
        <w:t>The Committee is requested to:</w:t>
      </w:r>
    </w:p>
    <w:p w14:paraId="41A1E375" w14:textId="031AAAD3" w:rsidR="00F25BF4" w:rsidRPr="0035243F" w:rsidRDefault="00FA0EA6" w:rsidP="00C02DDD">
      <w:pPr>
        <w:pStyle w:val="List1"/>
        <w:numPr>
          <w:ilvl w:val="0"/>
          <w:numId w:val="73"/>
        </w:numPr>
      </w:pPr>
      <w:r>
        <w:t>Review the proposal of amendment.</w:t>
      </w:r>
    </w:p>
    <w:p w14:paraId="527A253D" w14:textId="77777777" w:rsidR="00FA0EA6" w:rsidRDefault="00FA0EA6" w:rsidP="00FA0EA6">
      <w:pPr>
        <w:pStyle w:val="List1"/>
        <w:numPr>
          <w:ilvl w:val="0"/>
          <w:numId w:val="73"/>
        </w:numPr>
        <w:rPr>
          <w:rFonts w:ascii="Calibri" w:hAnsi="Calibri"/>
        </w:rPr>
      </w:pPr>
      <w:r w:rsidRPr="00FA0EA6">
        <w:rPr>
          <w:rFonts w:ascii="Calibri" w:hAnsi="Calibri"/>
        </w:rPr>
        <w:t>Approve the proposal.</w:t>
      </w:r>
    </w:p>
    <w:p w14:paraId="24457BFA" w14:textId="17C127E6" w:rsidR="00FA0EA6" w:rsidRDefault="00FA0EA6" w:rsidP="00FA0EA6">
      <w:pPr>
        <w:pStyle w:val="List1"/>
        <w:numPr>
          <w:ilvl w:val="0"/>
          <w:numId w:val="73"/>
        </w:numPr>
        <w:rPr>
          <w:rFonts w:ascii="Calibri" w:hAnsi="Calibri"/>
        </w:rPr>
      </w:pPr>
      <w:r>
        <w:rPr>
          <w:rFonts w:ascii="Calibri" w:hAnsi="Calibri"/>
        </w:rPr>
        <w:t>Include the modifications in the next issue.</w:t>
      </w:r>
    </w:p>
    <w:sectPr w:rsidR="00FA0EA6" w:rsidSect="00C27E53">
      <w:headerReference w:type="default" r:id="rId13"/>
      <w:footerReference w:type="default" r:id="rId14"/>
      <w:headerReference w:type="first" r:id="rId15"/>
      <w:footerReference w:type="first" r:id="rId16"/>
      <w:pgSz w:w="11906" w:h="16838"/>
      <w:pgMar w:top="1733" w:right="794" w:bottom="567" w:left="907" w:header="564" w:footer="6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4A13C" w14:textId="77777777" w:rsidR="00286FEF" w:rsidRDefault="00286FEF" w:rsidP="00362CD9">
      <w:r>
        <w:separator/>
      </w:r>
    </w:p>
  </w:endnote>
  <w:endnote w:type="continuationSeparator" w:id="0">
    <w:p w14:paraId="2E2C7943" w14:textId="77777777" w:rsidR="00286FEF" w:rsidRDefault="00286FE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4DD606F2" w:rsidR="004533B7" w:rsidRPr="00C907DF" w:rsidRDefault="00B413B5" w:rsidP="004533B7">
    <w:pPr>
      <w:pStyle w:val="Footerportrait"/>
    </w:pPr>
    <w:fldSimple w:instr=" STYLEREF  Title  \* MERGEFORMAT ">
      <w:r w:rsidR="002B2F61" w:rsidRPr="002B2F61">
        <w:rPr>
          <w:b w:val="0"/>
          <w:bCs/>
          <w:lang w:val="es-ES"/>
        </w:rPr>
        <w:t>G1066 FORMULA CORRECTION</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503C2333" w:rsidR="00637047" w:rsidRPr="00C907DF" w:rsidRDefault="00E113F3" w:rsidP="00637047">
    <w:pPr>
      <w:pStyle w:val="Footerportrait"/>
    </w:pPr>
    <w:r>
      <w:fldChar w:fldCharType="begin"/>
    </w:r>
    <w:r w:rsidRPr="00C27E53">
      <w:rPr>
        <w:lang w:val="es-ES"/>
      </w:rPr>
      <w:instrText xml:space="preserve"> STYLEREF  Title  \* MERGEFORMAT </w:instrText>
    </w:r>
    <w:r>
      <w:fldChar w:fldCharType="separate"/>
    </w:r>
    <w:r w:rsidR="002B2F61" w:rsidRPr="002B2F61">
      <w:rPr>
        <w:b w:val="0"/>
        <w:bCs/>
        <w:lang w:val="es-ES"/>
      </w:rPr>
      <w:t>G1066 FORMULA CORRECTION</w:t>
    </w:r>
    <w:r>
      <w:fldChar w:fldCharType="end"/>
    </w:r>
    <w:r w:rsidR="00637047" w:rsidRPr="00C27E53">
      <w:rPr>
        <w:lang w:val="es-ES"/>
      </w:rPr>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8066C" w14:textId="77777777" w:rsidR="00286FEF" w:rsidRDefault="00286FEF" w:rsidP="00362CD9">
      <w:r>
        <w:separator/>
      </w:r>
    </w:p>
  </w:footnote>
  <w:footnote w:type="continuationSeparator" w:id="0">
    <w:p w14:paraId="6C229B4D" w14:textId="77777777" w:rsidR="00286FEF" w:rsidRDefault="00286FEF"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 xml:space="preserve">Leave open if </w:t>
      </w:r>
      <w:proofErr w:type="gramStart"/>
      <w:r w:rsidRPr="00C02DDD">
        <w:t>uncertain</w:t>
      </w:r>
      <w:proofErr w:type="gramEnd"/>
    </w:p>
  </w:footnote>
  <w:footnote w:id="3">
    <w:p w14:paraId="424081F9" w14:textId="1643F3B2" w:rsidR="002A0929" w:rsidRDefault="002A0929">
      <w:pPr>
        <w:pStyle w:val="FootnoteText"/>
      </w:pPr>
      <w:r>
        <w:rPr>
          <w:rStyle w:val="FootnoteReference"/>
        </w:rPr>
        <w:footnoteRef/>
      </w:r>
      <w:r>
        <w:t xml:space="preserve"> </w:t>
      </w:r>
      <w:r w:rsidR="00B80530">
        <w:t xml:space="preserve">Footer will automatically </w:t>
      </w:r>
      <w:proofErr w:type="gramStart"/>
      <w:r w:rsidR="00B80530">
        <w:t>populate</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29475187">
    <w:abstractNumId w:val="7"/>
  </w:num>
  <w:num w:numId="2" w16cid:durableId="1983192296">
    <w:abstractNumId w:val="2"/>
  </w:num>
  <w:num w:numId="3" w16cid:durableId="1121191109">
    <w:abstractNumId w:val="18"/>
  </w:num>
  <w:num w:numId="4" w16cid:durableId="2031494632">
    <w:abstractNumId w:val="41"/>
  </w:num>
  <w:num w:numId="5" w16cid:durableId="1118448459">
    <w:abstractNumId w:val="31"/>
  </w:num>
  <w:num w:numId="6" w16cid:durableId="1402674978">
    <w:abstractNumId w:val="11"/>
  </w:num>
  <w:num w:numId="7" w16cid:durableId="2025088332">
    <w:abstractNumId w:val="44"/>
  </w:num>
  <w:num w:numId="8" w16cid:durableId="1542748346">
    <w:abstractNumId w:val="26"/>
  </w:num>
  <w:num w:numId="9" w16cid:durableId="1705443582">
    <w:abstractNumId w:val="20"/>
  </w:num>
  <w:num w:numId="10" w16cid:durableId="1823546415">
    <w:abstractNumId w:val="35"/>
  </w:num>
  <w:num w:numId="11" w16cid:durableId="2012560625">
    <w:abstractNumId w:val="34"/>
  </w:num>
  <w:num w:numId="12" w16cid:durableId="1139112780">
    <w:abstractNumId w:val="30"/>
  </w:num>
  <w:num w:numId="13" w16cid:durableId="778917839">
    <w:abstractNumId w:val="42"/>
  </w:num>
  <w:num w:numId="14" w16cid:durableId="1819296698">
    <w:abstractNumId w:val="16"/>
  </w:num>
  <w:num w:numId="15" w16cid:durableId="580454697">
    <w:abstractNumId w:val="48"/>
  </w:num>
  <w:num w:numId="16" w16cid:durableId="257176614">
    <w:abstractNumId w:val="29"/>
  </w:num>
  <w:num w:numId="17" w16cid:durableId="1075738400">
    <w:abstractNumId w:val="17"/>
  </w:num>
  <w:num w:numId="18" w16cid:durableId="1800224508">
    <w:abstractNumId w:val="38"/>
  </w:num>
  <w:num w:numId="19" w16cid:durableId="1765178172">
    <w:abstractNumId w:val="29"/>
  </w:num>
  <w:num w:numId="20" w16cid:durableId="571816398">
    <w:abstractNumId w:val="29"/>
  </w:num>
  <w:num w:numId="21" w16cid:durableId="310911547">
    <w:abstractNumId w:val="29"/>
  </w:num>
  <w:num w:numId="22" w16cid:durableId="500629740">
    <w:abstractNumId w:val="29"/>
  </w:num>
  <w:num w:numId="23" w16cid:durableId="642657980">
    <w:abstractNumId w:val="39"/>
  </w:num>
  <w:num w:numId="24" w16cid:durableId="1635941835">
    <w:abstractNumId w:val="10"/>
  </w:num>
  <w:num w:numId="25" w16cid:durableId="1160660630">
    <w:abstractNumId w:val="10"/>
  </w:num>
  <w:num w:numId="26" w16cid:durableId="1635793173">
    <w:abstractNumId w:val="10"/>
  </w:num>
  <w:num w:numId="27" w16cid:durableId="1904830168">
    <w:abstractNumId w:val="22"/>
  </w:num>
  <w:num w:numId="28" w16cid:durableId="1612125340">
    <w:abstractNumId w:val="22"/>
  </w:num>
  <w:num w:numId="29" w16cid:durableId="347371041">
    <w:abstractNumId w:val="22"/>
  </w:num>
  <w:num w:numId="30" w16cid:durableId="1411855016">
    <w:abstractNumId w:val="22"/>
  </w:num>
  <w:num w:numId="31" w16cid:durableId="404494543">
    <w:abstractNumId w:val="22"/>
  </w:num>
  <w:num w:numId="32" w16cid:durableId="556480584">
    <w:abstractNumId w:val="22"/>
  </w:num>
  <w:num w:numId="33" w16cid:durableId="88309559">
    <w:abstractNumId w:val="36"/>
  </w:num>
  <w:num w:numId="34" w16cid:durableId="489559956">
    <w:abstractNumId w:val="36"/>
  </w:num>
  <w:num w:numId="35" w16cid:durableId="869417456">
    <w:abstractNumId w:val="36"/>
  </w:num>
  <w:num w:numId="36" w16cid:durableId="2076853272">
    <w:abstractNumId w:val="27"/>
  </w:num>
  <w:num w:numId="37" w16cid:durableId="1066684092">
    <w:abstractNumId w:val="16"/>
  </w:num>
  <w:num w:numId="38" w16cid:durableId="1794441853">
    <w:abstractNumId w:val="30"/>
  </w:num>
  <w:num w:numId="39" w16cid:durableId="1681156735">
    <w:abstractNumId w:val="29"/>
  </w:num>
  <w:num w:numId="40" w16cid:durableId="1411949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09453441">
    <w:abstractNumId w:val="9"/>
  </w:num>
  <w:num w:numId="42" w16cid:durableId="19786060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06399590">
    <w:abstractNumId w:val="9"/>
  </w:num>
  <w:num w:numId="44" w16cid:durableId="2062442694">
    <w:abstractNumId w:val="28"/>
  </w:num>
  <w:num w:numId="45" w16cid:durableId="1022559674">
    <w:abstractNumId w:val="32"/>
  </w:num>
  <w:num w:numId="46" w16cid:durableId="833184690">
    <w:abstractNumId w:val="49"/>
  </w:num>
  <w:num w:numId="47" w16cid:durableId="1775830056">
    <w:abstractNumId w:val="13"/>
  </w:num>
  <w:num w:numId="48" w16cid:durableId="1363242610">
    <w:abstractNumId w:val="21"/>
  </w:num>
  <w:num w:numId="49" w16cid:durableId="1878003202">
    <w:abstractNumId w:val="14"/>
  </w:num>
  <w:num w:numId="50" w16cid:durableId="899168589">
    <w:abstractNumId w:val="12"/>
  </w:num>
  <w:num w:numId="51" w16cid:durableId="1090851504">
    <w:abstractNumId w:val="19"/>
  </w:num>
  <w:num w:numId="52" w16cid:durableId="1827700375">
    <w:abstractNumId w:val="43"/>
  </w:num>
  <w:num w:numId="53" w16cid:durableId="706880666">
    <w:abstractNumId w:val="46"/>
  </w:num>
  <w:num w:numId="54" w16cid:durableId="724454836">
    <w:abstractNumId w:val="15"/>
  </w:num>
  <w:num w:numId="55" w16cid:durableId="1756826111">
    <w:abstractNumId w:val="47"/>
  </w:num>
  <w:num w:numId="56" w16cid:durableId="1079055618">
    <w:abstractNumId w:val="40"/>
  </w:num>
  <w:num w:numId="57" w16cid:durableId="751123182">
    <w:abstractNumId w:val="25"/>
  </w:num>
  <w:num w:numId="58" w16cid:durableId="790980977">
    <w:abstractNumId w:val="8"/>
  </w:num>
  <w:num w:numId="59" w16cid:durableId="2059278024">
    <w:abstractNumId w:val="6"/>
  </w:num>
  <w:num w:numId="60" w16cid:durableId="1201550082">
    <w:abstractNumId w:val="5"/>
  </w:num>
  <w:num w:numId="61" w16cid:durableId="97876762">
    <w:abstractNumId w:val="4"/>
  </w:num>
  <w:num w:numId="62" w16cid:durableId="1233269188">
    <w:abstractNumId w:val="3"/>
  </w:num>
  <w:num w:numId="63" w16cid:durableId="830565493">
    <w:abstractNumId w:val="1"/>
  </w:num>
  <w:num w:numId="64" w16cid:durableId="2059819557">
    <w:abstractNumId w:val="0"/>
  </w:num>
  <w:num w:numId="65" w16cid:durableId="1894004076">
    <w:abstractNumId w:val="37"/>
  </w:num>
  <w:num w:numId="66" w16cid:durableId="2134204432">
    <w:abstractNumId w:val="45"/>
  </w:num>
  <w:num w:numId="67" w16cid:durableId="228809005">
    <w:abstractNumId w:val="24"/>
  </w:num>
  <w:num w:numId="68" w16cid:durableId="3528009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131707645">
    <w:abstractNumId w:val="23"/>
  </w:num>
  <w:num w:numId="70" w16cid:durableId="19803812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054440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55039598">
    <w:abstractNumId w:val="33"/>
  </w:num>
  <w:num w:numId="73" w16cid:durableId="12430321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913D8"/>
    <w:rsid w:val="002A0346"/>
    <w:rsid w:val="002A0929"/>
    <w:rsid w:val="002A4487"/>
    <w:rsid w:val="002B2F61"/>
    <w:rsid w:val="002B49E9"/>
    <w:rsid w:val="002C632E"/>
    <w:rsid w:val="002D3E8B"/>
    <w:rsid w:val="002D4575"/>
    <w:rsid w:val="002D5C0C"/>
    <w:rsid w:val="002E03D1"/>
    <w:rsid w:val="002E6B74"/>
    <w:rsid w:val="002E6FCA"/>
    <w:rsid w:val="00333147"/>
    <w:rsid w:val="003351C4"/>
    <w:rsid w:val="0035243F"/>
    <w:rsid w:val="00356CD0"/>
    <w:rsid w:val="00362CD9"/>
    <w:rsid w:val="0036311F"/>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A0AF7"/>
    <w:rsid w:val="004D1D85"/>
    <w:rsid w:val="004D3C3A"/>
    <w:rsid w:val="004E1CD1"/>
    <w:rsid w:val="004F7616"/>
    <w:rsid w:val="0050690E"/>
    <w:rsid w:val="005107EB"/>
    <w:rsid w:val="00521345"/>
    <w:rsid w:val="00526DF0"/>
    <w:rsid w:val="005421D7"/>
    <w:rsid w:val="00545CC4"/>
    <w:rsid w:val="00551FFF"/>
    <w:rsid w:val="005607A2"/>
    <w:rsid w:val="0056783F"/>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B78A3"/>
    <w:rsid w:val="008D1694"/>
    <w:rsid w:val="008D79CB"/>
    <w:rsid w:val="008E28CC"/>
    <w:rsid w:val="008F07BC"/>
    <w:rsid w:val="00904066"/>
    <w:rsid w:val="0092692B"/>
    <w:rsid w:val="00943E9C"/>
    <w:rsid w:val="00953F4D"/>
    <w:rsid w:val="00960BB8"/>
    <w:rsid w:val="00964F5C"/>
    <w:rsid w:val="00973B57"/>
    <w:rsid w:val="009831C0"/>
    <w:rsid w:val="009874F9"/>
    <w:rsid w:val="0099161D"/>
    <w:rsid w:val="009C5F41"/>
    <w:rsid w:val="009E35D4"/>
    <w:rsid w:val="00A01B17"/>
    <w:rsid w:val="00A0389B"/>
    <w:rsid w:val="00A26017"/>
    <w:rsid w:val="00A446C9"/>
    <w:rsid w:val="00A56C33"/>
    <w:rsid w:val="00A635D6"/>
    <w:rsid w:val="00A72757"/>
    <w:rsid w:val="00A800A9"/>
    <w:rsid w:val="00A8553A"/>
    <w:rsid w:val="00A93AED"/>
    <w:rsid w:val="00AE1319"/>
    <w:rsid w:val="00AE34BB"/>
    <w:rsid w:val="00AF2315"/>
    <w:rsid w:val="00B0084A"/>
    <w:rsid w:val="00B0520E"/>
    <w:rsid w:val="00B226F2"/>
    <w:rsid w:val="00B274DF"/>
    <w:rsid w:val="00B351F6"/>
    <w:rsid w:val="00B413B5"/>
    <w:rsid w:val="00B56BDF"/>
    <w:rsid w:val="00B65812"/>
    <w:rsid w:val="00B661C7"/>
    <w:rsid w:val="00B80530"/>
    <w:rsid w:val="00B85CD6"/>
    <w:rsid w:val="00B90A27"/>
    <w:rsid w:val="00B93C77"/>
    <w:rsid w:val="00B9554D"/>
    <w:rsid w:val="00BA4DA9"/>
    <w:rsid w:val="00BA5D87"/>
    <w:rsid w:val="00BB1041"/>
    <w:rsid w:val="00BB2B9F"/>
    <w:rsid w:val="00BB7D9E"/>
    <w:rsid w:val="00BC2334"/>
    <w:rsid w:val="00BD3CB8"/>
    <w:rsid w:val="00BD4E6F"/>
    <w:rsid w:val="00BE700D"/>
    <w:rsid w:val="00BF32F0"/>
    <w:rsid w:val="00BF4DCE"/>
    <w:rsid w:val="00C02DDD"/>
    <w:rsid w:val="00C05CE5"/>
    <w:rsid w:val="00C27E53"/>
    <w:rsid w:val="00C52A4D"/>
    <w:rsid w:val="00C6171E"/>
    <w:rsid w:val="00C865DF"/>
    <w:rsid w:val="00CA5D2D"/>
    <w:rsid w:val="00CA6F2C"/>
    <w:rsid w:val="00CC79CE"/>
    <w:rsid w:val="00CF1871"/>
    <w:rsid w:val="00D019CE"/>
    <w:rsid w:val="00D1133E"/>
    <w:rsid w:val="00D17A34"/>
    <w:rsid w:val="00D26628"/>
    <w:rsid w:val="00D332B3"/>
    <w:rsid w:val="00D423E5"/>
    <w:rsid w:val="00D55207"/>
    <w:rsid w:val="00D60825"/>
    <w:rsid w:val="00D81801"/>
    <w:rsid w:val="00D85124"/>
    <w:rsid w:val="00D92B45"/>
    <w:rsid w:val="00D95962"/>
    <w:rsid w:val="00DC389B"/>
    <w:rsid w:val="00DE2FEE"/>
    <w:rsid w:val="00E00BE9"/>
    <w:rsid w:val="00E04761"/>
    <w:rsid w:val="00E113F3"/>
    <w:rsid w:val="00E22A11"/>
    <w:rsid w:val="00E31E5C"/>
    <w:rsid w:val="00E44DD2"/>
    <w:rsid w:val="00E558C3"/>
    <w:rsid w:val="00E55927"/>
    <w:rsid w:val="00E912A6"/>
    <w:rsid w:val="00EA4844"/>
    <w:rsid w:val="00EA4D9C"/>
    <w:rsid w:val="00EA5A97"/>
    <w:rsid w:val="00EB45AC"/>
    <w:rsid w:val="00EB75EE"/>
    <w:rsid w:val="00EE4C1D"/>
    <w:rsid w:val="00EF3685"/>
    <w:rsid w:val="00F04350"/>
    <w:rsid w:val="00F133DB"/>
    <w:rsid w:val="00F159EB"/>
    <w:rsid w:val="00F25BF4"/>
    <w:rsid w:val="00F267DB"/>
    <w:rsid w:val="00F46F6F"/>
    <w:rsid w:val="00F60608"/>
    <w:rsid w:val="00F62217"/>
    <w:rsid w:val="00F71ACC"/>
    <w:rsid w:val="00FA0EA6"/>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3.xml><?xml version="1.0" encoding="utf-8"?>
<ds:datastoreItem xmlns:ds="http://schemas.openxmlformats.org/officeDocument/2006/customXml" ds:itemID="{1C0AFAB2-E290-40DA-8354-F98C58262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369</TotalTime>
  <Pages>2</Pages>
  <Words>268</Words>
  <Characters>1476</Characters>
  <Application>Microsoft Office Word</Application>
  <DocSecurity>0</DocSecurity>
  <Lines>12</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14</cp:revision>
  <cp:lastPrinted>2023-05-23T08:32:00Z</cp:lastPrinted>
  <dcterms:created xsi:type="dcterms:W3CDTF">2023-04-05T10:54:00Z</dcterms:created>
  <dcterms:modified xsi:type="dcterms:W3CDTF">2023-09-29T17:52:00Z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GrammarlyDocumentId">
    <vt:lpwstr>0ab7bf653781fae06e9240fdbf23b2e15b6a4196c899f90951bb25090b766874</vt:lpwstr>
  </property>
  <property fmtid="{D5CDD505-2E9C-101B-9397-08002B2CF9AE}" pid="4" name="MediaServiceImageTags">
    <vt:lpwstr/>
  </property>
</Properties>
</file>